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D90526" w:rsidP="00AA4903">
            <w:pPr>
              <w:rPr>
                <w:rFonts w:asciiTheme="minorHAnsi" w:hAnsiTheme="minorHAnsi" w:cstheme="minorHAnsi"/>
                <w:b/>
                <w:sz w:val="24"/>
                <w:szCs w:val="24"/>
              </w:rPr>
            </w:pPr>
            <w:r>
              <w:rPr>
                <w:rFonts w:asciiTheme="minorHAnsi" w:hAnsiTheme="minorHAnsi" w:cstheme="minorHAnsi"/>
                <w:b/>
                <w:sz w:val="24"/>
                <w:szCs w:val="24"/>
                <w:lang w:val="en-GB"/>
              </w:rPr>
              <w:t>22</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Dhanya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0D6D24"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Python</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0D6D24" w:rsidRDefault="000D6D24" w:rsidP="0070649E">
            <w:pPr>
              <w:rPr>
                <w:rFonts w:asciiTheme="minorHAnsi" w:eastAsia="Times New Roman" w:hAnsiTheme="minorHAnsi" w:cstheme="minorHAnsi"/>
                <w:b/>
                <w:sz w:val="24"/>
                <w:szCs w:val="24"/>
                <w:lang w:val="en-IN"/>
              </w:rPr>
            </w:pPr>
            <w:r w:rsidRPr="000D6D24">
              <w:rPr>
                <w:rFonts w:asciiTheme="minorHAnsi" w:hAnsiTheme="minorHAnsi" w:cstheme="minorHAnsi"/>
                <w:b/>
                <w:color w:val="202124"/>
                <w:sz w:val="24"/>
                <w:szCs w:val="24"/>
                <w:shd w:val="clear" w:color="auto" w:fill="FFFFFF"/>
              </w:rPr>
              <w:t>How to develop Pythonic coding rather than Python coding</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Github Repository:</w:t>
            </w:r>
          </w:p>
        </w:tc>
        <w:tc>
          <w:tcPr>
            <w:tcW w:w="386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Dhanya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D90526" w:rsidP="00C86215">
            <w:pPr>
              <w:rPr>
                <w:b/>
                <w:sz w:val="24"/>
                <w:szCs w:val="24"/>
              </w:rPr>
            </w:pPr>
            <w:r w:rsidRPr="00D90526">
              <w:rPr>
                <w:noProof/>
                <w:lang w:val="en-IN"/>
              </w:rPr>
              <w:drawing>
                <wp:inline distT="0" distB="0" distL="0" distR="0">
                  <wp:extent cx="6095365" cy="3456804"/>
                  <wp:effectExtent l="0" t="0" r="635" b="0"/>
                  <wp:docPr id="1" name="Picture 1" descr="C:\Users\Hp\Desktop\report\22py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22pyt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0680" cy="3465489"/>
                          </a:xfrm>
                          <a:prstGeom prst="rect">
                            <a:avLst/>
                          </a:prstGeom>
                          <a:noFill/>
                          <a:ln>
                            <a:noFill/>
                          </a:ln>
                        </pic:spPr>
                      </pic:pic>
                    </a:graphicData>
                  </a:graphic>
                </wp:inline>
              </w:drawing>
            </w:r>
          </w:p>
          <w:p w:rsidR="004A11D6" w:rsidRDefault="004A11D6" w:rsidP="00C86215">
            <w:pPr>
              <w:rPr>
                <w:b/>
                <w:sz w:val="24"/>
                <w:szCs w:val="24"/>
              </w:rPr>
            </w:pPr>
          </w:p>
          <w:p w:rsidR="004A11D6" w:rsidRDefault="00D90526" w:rsidP="00C86215">
            <w:pPr>
              <w:rPr>
                <w:b/>
                <w:sz w:val="24"/>
                <w:szCs w:val="24"/>
              </w:rPr>
            </w:pPr>
            <w:r w:rsidRPr="00D90526">
              <w:rPr>
                <w:b/>
                <w:noProof/>
                <w:sz w:val="24"/>
                <w:szCs w:val="24"/>
                <w:lang w:val="en-IN"/>
              </w:rPr>
              <w:drawing>
                <wp:inline distT="0" distB="0" distL="0" distR="0">
                  <wp:extent cx="6042690" cy="3458697"/>
                  <wp:effectExtent l="0" t="0" r="0" b="8890"/>
                  <wp:docPr id="2" name="Picture 2" descr="C:\Users\Hp\Desktop\report\22py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22pyt2222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64808" cy="3471357"/>
                          </a:xfrm>
                          <a:prstGeom prst="rect">
                            <a:avLst/>
                          </a:prstGeom>
                          <a:noFill/>
                          <a:ln>
                            <a:noFill/>
                          </a:ln>
                        </pic:spPr>
                      </pic:pic>
                    </a:graphicData>
                  </a:graphic>
                </wp:inline>
              </w:drawing>
            </w:r>
          </w:p>
          <w:p w:rsidR="004A11D6" w:rsidRDefault="004A11D6" w:rsidP="00C86215">
            <w:pPr>
              <w:rPr>
                <w:b/>
                <w:sz w:val="24"/>
                <w:szCs w:val="24"/>
              </w:rPr>
            </w:pPr>
          </w:p>
          <w:p w:rsidR="004A11D6" w:rsidRDefault="00D90526" w:rsidP="00C86215">
            <w:pPr>
              <w:rPr>
                <w:b/>
                <w:sz w:val="24"/>
                <w:szCs w:val="24"/>
              </w:rPr>
            </w:pPr>
            <w:r w:rsidRPr="00D90526">
              <w:rPr>
                <w:b/>
                <w:noProof/>
                <w:sz w:val="24"/>
                <w:szCs w:val="24"/>
                <w:lang w:val="en-IN"/>
              </w:rPr>
              <w:lastRenderedPageBreak/>
              <w:drawing>
                <wp:inline distT="0" distB="0" distL="0" distR="0">
                  <wp:extent cx="6083997" cy="3182027"/>
                  <wp:effectExtent l="0" t="0" r="0" b="0"/>
                  <wp:docPr id="4" name="Picture 4" descr="C:\Users\Hp\Desktop\report\22py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22pyt333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8683" cy="3189708"/>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D90526" w:rsidP="00C86215">
            <w:pPr>
              <w:jc w:val="both"/>
              <w:rPr>
                <w:rFonts w:asciiTheme="minorHAnsi" w:hAnsiTheme="minorHAnsi" w:cstheme="minorHAnsi"/>
                <w:b/>
                <w:sz w:val="24"/>
                <w:szCs w:val="24"/>
              </w:rPr>
            </w:pPr>
            <w:r w:rsidRPr="00D90526">
              <w:rPr>
                <w:noProof/>
                <w:lang w:val="en-IN"/>
              </w:rPr>
              <w:drawing>
                <wp:inline distT="0" distB="0" distL="0" distR="0">
                  <wp:extent cx="6055066" cy="3361745"/>
                  <wp:effectExtent l="0" t="0" r="3175" b="0"/>
                  <wp:docPr id="5" name="Picture 5" descr="C:\Users\Hp\Desktop\report\22pyt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22pyt4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1573" cy="3376462"/>
                          </a:xfrm>
                          <a:prstGeom prst="rect">
                            <a:avLst/>
                          </a:prstGeom>
                          <a:noFill/>
                          <a:ln>
                            <a:noFill/>
                          </a:ln>
                        </pic:spPr>
                      </pic:pic>
                    </a:graphicData>
                  </a:graphic>
                </wp:inline>
              </w:drawing>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040A67" w:rsidRDefault="00D90526" w:rsidP="00C86215">
            <w:pPr>
              <w:shd w:val="clear" w:color="auto" w:fill="FFFFFF"/>
              <w:rPr>
                <w:rFonts w:asciiTheme="minorHAnsi" w:eastAsia="Times New Roman" w:hAnsiTheme="minorHAnsi" w:cstheme="minorHAnsi"/>
                <w:b/>
                <w:color w:val="222222"/>
                <w:sz w:val="24"/>
                <w:szCs w:val="24"/>
                <w:lang w:val="en-IN"/>
              </w:rPr>
            </w:pPr>
            <w:r w:rsidRPr="00D90526">
              <w:rPr>
                <w:rFonts w:asciiTheme="minorHAnsi" w:eastAsia="Times New Roman" w:hAnsiTheme="minorHAnsi" w:cstheme="minorHAnsi"/>
                <w:b/>
                <w:noProof/>
                <w:color w:val="222222"/>
                <w:sz w:val="24"/>
                <w:szCs w:val="24"/>
                <w:lang w:val="en-IN"/>
              </w:rPr>
              <w:lastRenderedPageBreak/>
              <w:drawing>
                <wp:inline distT="0" distB="0" distL="0" distR="0">
                  <wp:extent cx="6045404" cy="3277324"/>
                  <wp:effectExtent l="0" t="0" r="0" b="0"/>
                  <wp:docPr id="8" name="Picture 8" descr="C:\Users\Hp\Desktop\report\22pyt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2pyt5555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9570" cy="3290425"/>
                          </a:xfrm>
                          <a:prstGeom prst="rect">
                            <a:avLst/>
                          </a:prstGeom>
                          <a:noFill/>
                          <a:ln>
                            <a:noFill/>
                          </a:ln>
                        </pic:spPr>
                      </pic:pic>
                    </a:graphicData>
                  </a:graphic>
                </wp:inline>
              </w:drawing>
            </w:r>
          </w:p>
          <w:p w:rsidR="00101AF5" w:rsidRDefault="00D90526" w:rsidP="00101AF5">
            <w:pPr>
              <w:jc w:val="both"/>
              <w:rPr>
                <w:rFonts w:asciiTheme="minorHAnsi" w:hAnsiTheme="minorHAnsi" w:cstheme="minorHAnsi"/>
                <w:b/>
                <w:bCs/>
                <w:color w:val="222222"/>
                <w:sz w:val="24"/>
                <w:szCs w:val="24"/>
                <w:shd w:val="clear" w:color="auto" w:fill="FFFFFF"/>
              </w:rPr>
            </w:pPr>
            <w:r w:rsidRPr="00D90526">
              <w:rPr>
                <w:rFonts w:asciiTheme="minorHAnsi" w:hAnsiTheme="minorHAnsi" w:cstheme="minorHAnsi"/>
                <w:b/>
                <w:bCs/>
                <w:noProof/>
                <w:color w:val="222222"/>
                <w:sz w:val="24"/>
                <w:szCs w:val="24"/>
                <w:shd w:val="clear" w:color="auto" w:fill="FFFFFF"/>
                <w:lang w:val="en-IN"/>
              </w:rPr>
              <w:drawing>
                <wp:inline distT="0" distB="0" distL="0" distR="0">
                  <wp:extent cx="6019360" cy="3259403"/>
                  <wp:effectExtent l="0" t="0" r="635" b="0"/>
                  <wp:docPr id="12" name="Picture 12" descr="C:\Users\Hp\Desktop\report\22pyt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2pyt666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61008" cy="3281955"/>
                          </a:xfrm>
                          <a:prstGeom prst="rect">
                            <a:avLst/>
                          </a:prstGeom>
                          <a:noFill/>
                          <a:ln>
                            <a:noFill/>
                          </a:ln>
                        </pic:spPr>
                      </pic:pic>
                    </a:graphicData>
                  </a:graphic>
                </wp:inline>
              </w:drawing>
            </w:r>
          </w:p>
          <w:p w:rsidR="000D6D24" w:rsidRDefault="000D6D24" w:rsidP="00101AF5">
            <w:pPr>
              <w:jc w:val="both"/>
              <w:rPr>
                <w:rFonts w:asciiTheme="minorHAnsi" w:hAnsiTheme="minorHAnsi" w:cstheme="minorHAnsi"/>
                <w:b/>
                <w:bCs/>
                <w:color w:val="222222"/>
                <w:sz w:val="24"/>
                <w:szCs w:val="24"/>
                <w:shd w:val="clear" w:color="auto" w:fill="FFFFFF"/>
              </w:rPr>
            </w:pPr>
          </w:p>
          <w:p w:rsidR="000D6D24" w:rsidRDefault="000D6D24" w:rsidP="00101AF5">
            <w:pPr>
              <w:jc w:val="both"/>
              <w:rPr>
                <w:rFonts w:asciiTheme="minorHAnsi" w:hAnsiTheme="minorHAnsi" w:cstheme="minorHAnsi"/>
                <w:b/>
                <w:bCs/>
                <w:color w:val="222222"/>
                <w:sz w:val="24"/>
                <w:szCs w:val="24"/>
                <w:shd w:val="clear" w:color="auto" w:fill="FFFFFF"/>
              </w:rPr>
            </w:pPr>
          </w:p>
          <w:p w:rsidR="005B2530" w:rsidRPr="005B2530" w:rsidRDefault="005B2530" w:rsidP="005B2530">
            <w:pPr>
              <w:jc w:val="both"/>
              <w:rPr>
                <w:rFonts w:asciiTheme="minorHAnsi" w:hAnsiTheme="minorHAnsi" w:cstheme="minorHAnsi"/>
                <w:b/>
                <w:bCs/>
                <w:sz w:val="24"/>
                <w:szCs w:val="24"/>
                <w:shd w:val="clear" w:color="auto" w:fill="FFFFFF"/>
              </w:rPr>
            </w:pPr>
            <w:r w:rsidRPr="005B2530">
              <w:rPr>
                <w:rFonts w:asciiTheme="minorHAnsi" w:hAnsiTheme="minorHAnsi" w:cstheme="minorHAnsi"/>
                <w:sz w:val="24"/>
                <w:szCs w:val="24"/>
                <w:shd w:val="clear" w:color="auto" w:fill="FFFFFF"/>
              </w:rPr>
              <w:t>Python is an interpreted, high-level, general-purpose programming language. Created by Guido van Rossum and first released in 1991, Python's design philosophy emphasizes code readability with its notable use of significant whitespace.</w:t>
            </w:r>
          </w:p>
          <w:p w:rsidR="005B2530" w:rsidRPr="005B2530" w:rsidRDefault="005B2530" w:rsidP="005B2530">
            <w:pPr>
              <w:jc w:val="both"/>
              <w:rPr>
                <w:rFonts w:asciiTheme="minorHAnsi" w:hAnsiTheme="minorHAnsi" w:cstheme="minorHAnsi"/>
                <w:b/>
                <w:bCs/>
                <w:sz w:val="24"/>
                <w:szCs w:val="24"/>
                <w:shd w:val="clear" w:color="auto" w:fill="FFFFFF"/>
              </w:rPr>
            </w:pPr>
          </w:p>
          <w:p w:rsidR="005B2530" w:rsidRP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What is Python used for?</w:t>
            </w:r>
          </w:p>
          <w:p w:rsidR="005B2530" w:rsidRP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It's often </w:t>
            </w:r>
            <w:r w:rsidRPr="005B2530">
              <w:rPr>
                <w:rFonts w:asciiTheme="minorHAnsi" w:eastAsia="Times New Roman" w:hAnsiTheme="minorHAnsi" w:cstheme="minorHAnsi"/>
                <w:b/>
                <w:bCs/>
                <w:sz w:val="24"/>
                <w:szCs w:val="24"/>
                <w:lang w:val="en-IN"/>
              </w:rPr>
              <w:t>used as</w:t>
            </w:r>
            <w:r w:rsidRPr="005B2530">
              <w:rPr>
                <w:rFonts w:asciiTheme="minorHAnsi" w:eastAsia="Times New Roman" w:hAnsiTheme="minorHAnsi" w:cstheme="minorHAnsi"/>
                <w:sz w:val="24"/>
                <w:szCs w:val="24"/>
                <w:lang w:val="en-IN"/>
              </w:rPr>
              <w:t> a “scripting language” for web applications. This means that it can automate specific series of tasks, making it more efficient. Consequently, </w:t>
            </w:r>
            <w:r w:rsidRPr="005B2530">
              <w:rPr>
                <w:rFonts w:asciiTheme="minorHAnsi" w:eastAsia="Times New Roman" w:hAnsiTheme="minorHAnsi" w:cstheme="minorHAnsi"/>
                <w:b/>
                <w:bCs/>
                <w:sz w:val="24"/>
                <w:szCs w:val="24"/>
                <w:lang w:val="en-IN"/>
              </w:rPr>
              <w:t>Python</w:t>
            </w:r>
            <w:r w:rsidRPr="005B2530">
              <w:rPr>
                <w:rFonts w:asciiTheme="minorHAnsi" w:eastAsia="Times New Roman" w:hAnsiTheme="minorHAnsi" w:cstheme="minorHAnsi"/>
                <w:sz w:val="24"/>
                <w:szCs w:val="24"/>
                <w:lang w:val="en-IN"/>
              </w:rPr>
              <w:t> (and languages like it) is often </w:t>
            </w:r>
            <w:r w:rsidRPr="005B2530">
              <w:rPr>
                <w:rFonts w:asciiTheme="minorHAnsi" w:eastAsia="Times New Roman" w:hAnsiTheme="minorHAnsi" w:cstheme="minorHAnsi"/>
                <w:b/>
                <w:bCs/>
                <w:sz w:val="24"/>
                <w:szCs w:val="24"/>
                <w:lang w:val="en-IN"/>
              </w:rPr>
              <w:t>used</w:t>
            </w:r>
            <w:r w:rsidRPr="005B2530">
              <w:rPr>
                <w:rFonts w:asciiTheme="minorHAnsi" w:eastAsia="Times New Roman" w:hAnsiTheme="minorHAnsi" w:cstheme="minorHAnsi"/>
                <w:sz w:val="24"/>
                <w:szCs w:val="24"/>
                <w:lang w:val="en-IN"/>
              </w:rPr>
              <w:t> in software applications, pages within a web browser, the shells of operating systems and some games.</w:t>
            </w:r>
          </w:p>
          <w:p w:rsidR="00512A98" w:rsidRPr="00CB36F7" w:rsidRDefault="00512A98"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D90526" w:rsidP="00E360BD">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22</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Dhanya Shetty</w:t>
                  </w:r>
                </w:p>
              </w:tc>
            </w:tr>
            <w:tr w:rsidR="00AA4903" w:rsidTr="00AA4903">
              <w:tc>
                <w:tcPr>
                  <w:tcW w:w="1545" w:type="dxa"/>
                </w:tcPr>
                <w:p w:rsidR="00AA4903" w:rsidRPr="006A0C5E" w:rsidRDefault="00AA4903"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E360BD">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59191C" w:rsidRDefault="005B2530" w:rsidP="00E360BD">
                  <w:pPr>
                    <w:framePr w:hSpace="180" w:wrap="around" w:hAnchor="margin" w:xAlign="right" w:y="1033"/>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Basic statistics</w:t>
                  </w:r>
                </w:p>
              </w:tc>
              <w:tc>
                <w:tcPr>
                  <w:tcW w:w="1339" w:type="dxa"/>
                </w:tcPr>
                <w:p w:rsidR="003B6837" w:rsidRPr="006A0C5E" w:rsidRDefault="003B6837"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Github Repository:</w:t>
                  </w:r>
                </w:p>
              </w:tc>
              <w:tc>
                <w:tcPr>
                  <w:tcW w:w="3197" w:type="dxa"/>
                </w:tcPr>
                <w:p w:rsidR="003B6837" w:rsidRPr="006A0C5E" w:rsidRDefault="003B6837" w:rsidP="00E360BD">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Dhanya Shetty_026</w:t>
                  </w:r>
                </w:p>
              </w:tc>
              <w:tc>
                <w:tcPr>
                  <w:tcW w:w="1339" w:type="dxa"/>
                </w:tcPr>
                <w:p w:rsidR="003B6837" w:rsidRPr="006A0C5E" w:rsidRDefault="003B6837" w:rsidP="00E360BD">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E360BD">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D90526"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D90526">
              <w:rPr>
                <w:rFonts w:asciiTheme="minorHAnsi" w:eastAsia="Times New Roman" w:hAnsiTheme="minorHAnsi" w:cstheme="minorHAnsi"/>
                <w:b/>
                <w:noProof/>
                <w:kern w:val="36"/>
                <w:sz w:val="28"/>
                <w:szCs w:val="28"/>
                <w:lang w:val="en-IN"/>
              </w:rPr>
              <w:drawing>
                <wp:inline distT="0" distB="0" distL="0" distR="0">
                  <wp:extent cx="6046616" cy="4079737"/>
                  <wp:effectExtent l="0" t="0" r="0" b="0"/>
                  <wp:docPr id="13" name="Picture 13" descr="C:\Users\Hp\Desktop\report\22bas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2bas11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3907" cy="4091403"/>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C01048" w:rsidRDefault="00D90526"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D90526">
              <w:rPr>
                <w:rFonts w:asciiTheme="minorHAnsi" w:eastAsia="Times New Roman" w:hAnsiTheme="minorHAnsi" w:cstheme="minorHAnsi"/>
                <w:b/>
                <w:noProof/>
                <w:kern w:val="36"/>
                <w:sz w:val="28"/>
                <w:szCs w:val="28"/>
                <w:lang w:val="en-IN"/>
              </w:rPr>
              <w:lastRenderedPageBreak/>
              <w:drawing>
                <wp:inline distT="0" distB="0" distL="0" distR="0">
                  <wp:extent cx="6008801" cy="4192163"/>
                  <wp:effectExtent l="0" t="0" r="0" b="0"/>
                  <wp:docPr id="15" name="Picture 15" descr="C:\Users\Hp\Desktop\report\22ba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2bas222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0563" cy="4200369"/>
                          </a:xfrm>
                          <a:prstGeom prst="rect">
                            <a:avLst/>
                          </a:prstGeom>
                          <a:noFill/>
                          <a:ln>
                            <a:noFill/>
                          </a:ln>
                        </pic:spPr>
                      </pic:pic>
                    </a:graphicData>
                  </a:graphic>
                </wp:inline>
              </w:drawing>
            </w:r>
            <w:bookmarkStart w:id="0" w:name="_GoBack"/>
            <w:bookmarkEnd w:id="0"/>
          </w:p>
          <w:p w:rsidR="0059191C" w:rsidRDefault="00D90526" w:rsidP="00C86215">
            <w:pPr>
              <w:shd w:val="clear" w:color="auto" w:fill="FFFFFF"/>
              <w:spacing w:before="120" w:after="120"/>
              <w:rPr>
                <w:rFonts w:asciiTheme="minorHAnsi" w:eastAsia="Times New Roman" w:hAnsiTheme="minorHAnsi" w:cstheme="minorHAnsi"/>
                <w:b/>
                <w:bCs/>
                <w:sz w:val="24"/>
                <w:szCs w:val="24"/>
                <w:lang w:val="en-IN"/>
              </w:rPr>
            </w:pPr>
            <w:r w:rsidRPr="00D90526">
              <w:rPr>
                <w:rFonts w:asciiTheme="minorHAnsi" w:eastAsia="Times New Roman" w:hAnsiTheme="minorHAnsi" w:cstheme="minorHAnsi"/>
                <w:b/>
                <w:bCs/>
                <w:noProof/>
                <w:sz w:val="24"/>
                <w:szCs w:val="24"/>
                <w:lang w:val="en-IN"/>
              </w:rPr>
              <w:lastRenderedPageBreak/>
              <w:drawing>
                <wp:inline distT="0" distB="0" distL="0" distR="0">
                  <wp:extent cx="6085791" cy="4110686"/>
                  <wp:effectExtent l="0" t="0" r="0" b="4445"/>
                  <wp:docPr id="23" name="Picture 23" descr="C:\Users\Hp\Desktop\report\22bas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report\22bas444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2974" cy="4122292"/>
                          </a:xfrm>
                          <a:prstGeom prst="rect">
                            <a:avLst/>
                          </a:prstGeom>
                          <a:noFill/>
                          <a:ln>
                            <a:noFill/>
                          </a:ln>
                        </pic:spPr>
                      </pic:pic>
                    </a:graphicData>
                  </a:graphic>
                </wp:inline>
              </w:drawing>
            </w:r>
          </w:p>
          <w:p w:rsidR="004E2169" w:rsidRDefault="00D90526" w:rsidP="00D65A85">
            <w:pPr>
              <w:shd w:val="clear" w:color="auto" w:fill="FFFFFF"/>
              <w:spacing w:before="120" w:after="120"/>
              <w:rPr>
                <w:rFonts w:asciiTheme="minorHAnsi" w:eastAsia="Times New Roman" w:hAnsiTheme="minorHAnsi" w:cstheme="minorHAnsi"/>
                <w:b/>
                <w:bCs/>
                <w:sz w:val="24"/>
                <w:szCs w:val="24"/>
                <w:lang w:val="en-IN"/>
              </w:rPr>
            </w:pPr>
            <w:r w:rsidRPr="00D90526">
              <w:rPr>
                <w:rFonts w:asciiTheme="minorHAnsi" w:eastAsia="Times New Roman" w:hAnsiTheme="minorHAnsi" w:cstheme="minorHAnsi"/>
                <w:b/>
                <w:bCs/>
                <w:noProof/>
                <w:sz w:val="24"/>
                <w:szCs w:val="24"/>
                <w:lang w:val="en-IN"/>
              </w:rPr>
              <w:drawing>
                <wp:inline distT="0" distB="0" distL="0" distR="0">
                  <wp:extent cx="6049118" cy="4108441"/>
                  <wp:effectExtent l="0" t="0" r="0" b="6985"/>
                  <wp:docPr id="24" name="Picture 24" descr="C:\Users\Hp\Desktop\report\22bas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eport\22bas555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7818" cy="4121142"/>
                          </a:xfrm>
                          <a:prstGeom prst="rect">
                            <a:avLst/>
                          </a:prstGeom>
                          <a:noFill/>
                          <a:ln>
                            <a:noFill/>
                          </a:ln>
                        </pic:spPr>
                      </pic:pic>
                    </a:graphicData>
                  </a:graphic>
                </wp:inline>
              </w:drawing>
            </w:r>
          </w:p>
          <w:p w:rsidR="000F4EF4" w:rsidRPr="00D90526" w:rsidRDefault="000F4EF4" w:rsidP="00D90526">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sz w:val="24"/>
                <w:szCs w:val="24"/>
                <w:shd w:val="clear" w:color="auto" w:fill="FFFFFF"/>
              </w:rPr>
              <w:lastRenderedPageBreak/>
              <w:t>There are few well know </w:t>
            </w:r>
            <w:r w:rsidRPr="00010642">
              <w:rPr>
                <w:rFonts w:asciiTheme="minorHAnsi" w:hAnsiTheme="minorHAnsi" w:cstheme="minorHAnsi"/>
                <w:b/>
                <w:bCs/>
                <w:sz w:val="24"/>
                <w:szCs w:val="24"/>
                <w:shd w:val="clear" w:color="auto" w:fill="FFFFFF"/>
              </w:rPr>
              <w:t>statistics</w:t>
            </w:r>
            <w:r w:rsidRPr="00010642">
              <w:rPr>
                <w:rFonts w:asciiTheme="minorHAnsi" w:hAnsiTheme="minorHAnsi" w:cstheme="minorHAnsi"/>
                <w:sz w:val="24"/>
                <w:szCs w:val="24"/>
                <w:shd w:val="clear" w:color="auto" w:fill="FFFFFF"/>
              </w:rPr>
              <w:t> are the average (or “mean”) value, and the “standard deviation” etc. Standard deviation is the variability within a data set around the mean value. The “variance” is the square of the standard deviation. The linear trend is another example of a data “</w:t>
            </w:r>
            <w:r w:rsidRPr="00010642">
              <w:rPr>
                <w:rFonts w:asciiTheme="minorHAnsi" w:hAnsiTheme="minorHAnsi" w:cstheme="minorHAnsi"/>
                <w:b/>
                <w:bCs/>
                <w:sz w:val="24"/>
                <w:szCs w:val="24"/>
                <w:shd w:val="clear" w:color="auto" w:fill="FFFFFF"/>
              </w:rPr>
              <w:t>statistic</w:t>
            </w:r>
            <w:r w:rsidRPr="00010642">
              <w:rPr>
                <w:rFonts w:asciiTheme="minorHAnsi" w:hAnsiTheme="minorHAnsi" w:cstheme="minorHAnsi"/>
                <w:sz w:val="24"/>
                <w:szCs w:val="24"/>
                <w:shd w:val="clear" w:color="auto" w:fill="FFFFFF"/>
              </w:rPr>
              <w:t>”.</w:t>
            </w: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b/>
                <w:bCs/>
                <w:sz w:val="24"/>
                <w:szCs w:val="24"/>
                <w:shd w:val="clear" w:color="auto" w:fill="FFFFFF"/>
              </w:rPr>
              <w:t>Statistical</w:t>
            </w:r>
            <w:r w:rsidRPr="00010642">
              <w:rPr>
                <w:rFonts w:asciiTheme="minorHAnsi" w:hAnsiTheme="minorHAnsi" w:cstheme="minorHAnsi"/>
                <w:sz w:val="24"/>
                <w:szCs w:val="24"/>
                <w:shd w:val="clear" w:color="auto" w:fill="FFFFFF"/>
              </w:rPr>
              <w:t> methods involved in carrying out a study include planning, designing, collecting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 analysing, drawing meaningful interpretation and reporting of the research findings. The </w:t>
            </w:r>
            <w:r w:rsidRPr="00010642">
              <w:rPr>
                <w:rFonts w:asciiTheme="minorHAnsi" w:hAnsiTheme="minorHAnsi" w:cstheme="minorHAnsi"/>
                <w:b/>
                <w:bCs/>
                <w:sz w:val="24"/>
                <w:szCs w:val="24"/>
                <w:shd w:val="clear" w:color="auto" w:fill="FFFFFF"/>
              </w:rPr>
              <w:t>statistical analysis</w:t>
            </w:r>
            <w:r w:rsidRPr="00010642">
              <w:rPr>
                <w:rFonts w:asciiTheme="minorHAnsi" w:hAnsiTheme="minorHAnsi" w:cstheme="minorHAnsi"/>
                <w:sz w:val="24"/>
                <w:szCs w:val="24"/>
                <w:shd w:val="clear" w:color="auto" w:fill="FFFFFF"/>
              </w:rPr>
              <w:t> gives meaning to the meaningless numbers, thereby breathing life into a lifeless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b/>
                <w:bCs/>
                <w:sz w:val="24"/>
                <w:szCs w:val="24"/>
                <w:lang w:val="en-IN"/>
              </w:rPr>
              <w:t>Statistics</w:t>
            </w:r>
            <w:r w:rsidRPr="00010642">
              <w:rPr>
                <w:rFonts w:asciiTheme="minorHAnsi" w:eastAsia="Times New Roman" w:hAnsiTheme="minorHAnsi" w:cstheme="minorHAnsi"/>
                <w:sz w:val="24"/>
                <w:szCs w:val="24"/>
                <w:lang w:val="en-IN"/>
              </w:rPr>
              <w:t> is the discipline that concerns the collection, organization, analysis, interpretation and presentation of data. In applying statistics to a scientific, industrial, or social problem, it is conventional to begin with a </w:t>
            </w:r>
            <w:hyperlink r:id="rId16" w:tooltip="Statistical population" w:history="1">
              <w:r w:rsidRPr="00010642">
                <w:rPr>
                  <w:rFonts w:asciiTheme="minorHAnsi" w:eastAsia="Times New Roman" w:hAnsiTheme="minorHAnsi" w:cstheme="minorHAnsi"/>
                  <w:sz w:val="24"/>
                  <w:szCs w:val="24"/>
                  <w:lang w:val="en-IN"/>
                </w:rPr>
                <w:t>statistical population</w:t>
              </w:r>
            </w:hyperlink>
            <w:r w:rsidRPr="00010642">
              <w:rPr>
                <w:rFonts w:asciiTheme="minorHAnsi" w:eastAsia="Times New Roman" w:hAnsiTheme="minorHAnsi" w:cstheme="minorHAnsi"/>
                <w:sz w:val="24"/>
                <w:szCs w:val="24"/>
                <w:lang w:val="en-IN"/>
              </w:rPr>
              <w:t> or a </w:t>
            </w:r>
            <w:hyperlink r:id="rId17" w:tooltip="Statistical model" w:history="1">
              <w:r w:rsidRPr="00010642">
                <w:rPr>
                  <w:rFonts w:asciiTheme="minorHAnsi" w:eastAsia="Times New Roman" w:hAnsiTheme="minorHAnsi" w:cstheme="minorHAnsi"/>
                  <w:sz w:val="24"/>
                  <w:szCs w:val="24"/>
                  <w:lang w:val="en-IN"/>
                </w:rPr>
                <w:t>statistical model</w:t>
              </w:r>
            </w:hyperlink>
            <w:r w:rsidRPr="00010642">
              <w:rPr>
                <w:rFonts w:asciiTheme="minorHAnsi" w:eastAsia="Times New Roman" w:hAnsiTheme="minorHAnsi" w:cstheme="minorHAnsi"/>
                <w:sz w:val="24"/>
                <w:szCs w:val="24"/>
                <w:lang w:val="en-IN"/>
              </w:rPr>
              <w:t> to be studied. Populations can be diverse groups of people or objects such as "all people living in a country" or "every atom composing a crystal". Statistics deals with every aspect of data, including the planning of data collection in terms of the design of </w:t>
            </w:r>
            <w:hyperlink r:id="rId18" w:tooltip="Statistical survey" w:history="1">
              <w:r w:rsidRPr="00010642">
                <w:rPr>
                  <w:rFonts w:asciiTheme="minorHAnsi" w:eastAsia="Times New Roman" w:hAnsiTheme="minorHAnsi" w:cstheme="minorHAnsi"/>
                  <w:sz w:val="24"/>
                  <w:szCs w:val="24"/>
                  <w:lang w:val="en-IN"/>
                </w:rPr>
                <w:t>surveys</w:t>
              </w:r>
            </w:hyperlink>
            <w:r w:rsidRPr="00010642">
              <w:rPr>
                <w:rFonts w:asciiTheme="minorHAnsi" w:eastAsia="Times New Roman" w:hAnsiTheme="minorHAnsi" w:cstheme="minorHAnsi"/>
                <w:sz w:val="24"/>
                <w:szCs w:val="24"/>
                <w:lang w:val="en-IN"/>
              </w:rPr>
              <w:t> and </w:t>
            </w:r>
            <w:hyperlink r:id="rId19" w:tooltip="Experimental design" w:history="1">
              <w:r w:rsidRPr="00010642">
                <w:rPr>
                  <w:rFonts w:asciiTheme="minorHAnsi" w:eastAsia="Times New Roman" w:hAnsiTheme="minorHAnsi" w:cstheme="minorHAnsi"/>
                  <w:sz w:val="24"/>
                  <w:szCs w:val="24"/>
                  <w:lang w:val="en-IN"/>
                </w:rPr>
                <w:t>experiments</w:t>
              </w:r>
            </w:hyperlink>
            <w:r w:rsidRPr="00010642">
              <w:rPr>
                <w:rFonts w:asciiTheme="minorHAnsi" w:eastAsia="Times New Roman" w:hAnsiTheme="minorHAnsi" w:cstheme="minorHAnsi"/>
                <w:sz w:val="24"/>
                <w:szCs w:val="24"/>
                <w:lang w:val="en-IN"/>
              </w:rPr>
              <w:t>. See </w:t>
            </w:r>
            <w:hyperlink r:id="rId20" w:tooltip="Glossary of probability and statistics" w:history="1">
              <w:r w:rsidRPr="00010642">
                <w:rPr>
                  <w:rFonts w:asciiTheme="minorHAnsi" w:eastAsia="Times New Roman" w:hAnsiTheme="minorHAnsi" w:cstheme="minorHAnsi"/>
                  <w:sz w:val="24"/>
                  <w:szCs w:val="24"/>
                  <w:lang w:val="en-IN"/>
                </w:rPr>
                <w:t>glossary of probability and statistics</w:t>
              </w:r>
            </w:hyperlink>
            <w:r w:rsidRPr="00010642">
              <w:rPr>
                <w:rFonts w:asciiTheme="minorHAnsi" w:eastAsia="Times New Roman" w:hAnsiTheme="minorHAnsi" w:cstheme="minorHAnsi"/>
                <w:sz w:val="24"/>
                <w:szCs w:val="24"/>
                <w:lang w:val="en-IN"/>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Two main statistical methods are used in </w:t>
            </w:r>
            <w:hyperlink r:id="rId21" w:tooltip="Data analysis" w:history="1">
              <w:r w:rsidRPr="00010642">
                <w:rPr>
                  <w:rFonts w:asciiTheme="minorHAnsi" w:eastAsia="Times New Roman" w:hAnsiTheme="minorHAnsi" w:cstheme="minorHAnsi"/>
                  <w:sz w:val="24"/>
                  <w:szCs w:val="24"/>
                  <w:lang w:val="en-IN"/>
                </w:rPr>
                <w:t>data analysis</w:t>
              </w:r>
            </w:hyperlink>
            <w:r w:rsidRPr="00010642">
              <w:rPr>
                <w:rFonts w:asciiTheme="minorHAnsi" w:eastAsia="Times New Roman" w:hAnsiTheme="minorHAnsi" w:cstheme="minorHAnsi"/>
                <w:sz w:val="24"/>
                <w:szCs w:val="24"/>
                <w:lang w:val="en-IN"/>
              </w:rPr>
              <w:t>: </w:t>
            </w:r>
            <w:hyperlink r:id="rId22" w:tooltip="Descriptive statistics" w:history="1">
              <w:r w:rsidRPr="00010642">
                <w:rPr>
                  <w:rFonts w:asciiTheme="minorHAnsi" w:eastAsia="Times New Roman" w:hAnsiTheme="minorHAnsi" w:cstheme="minorHAnsi"/>
                  <w:sz w:val="24"/>
                  <w:szCs w:val="24"/>
                  <w:lang w:val="en-IN"/>
                </w:rPr>
                <w:t>descriptive statistics</w:t>
              </w:r>
            </w:hyperlink>
            <w:r w:rsidRPr="00010642">
              <w:rPr>
                <w:rFonts w:asciiTheme="minorHAnsi" w:eastAsia="Times New Roman" w:hAnsiTheme="minorHAnsi" w:cstheme="minorHAnsi"/>
                <w:sz w:val="24"/>
                <w:szCs w:val="24"/>
                <w:lang w:val="en-IN"/>
              </w:rPr>
              <w:t>, which summarize data from a sample using </w:t>
            </w:r>
            <w:hyperlink r:id="rId23" w:tooltip="Index (statistics)" w:history="1">
              <w:r w:rsidRPr="00010642">
                <w:rPr>
                  <w:rFonts w:asciiTheme="minorHAnsi" w:eastAsia="Times New Roman" w:hAnsiTheme="minorHAnsi" w:cstheme="minorHAnsi"/>
                  <w:sz w:val="24"/>
                  <w:szCs w:val="24"/>
                  <w:lang w:val="en-IN"/>
                </w:rPr>
                <w:t>indexes</w:t>
              </w:r>
            </w:hyperlink>
            <w:r w:rsidRPr="00010642">
              <w:rPr>
                <w:rFonts w:asciiTheme="minorHAnsi" w:eastAsia="Times New Roman" w:hAnsiTheme="minorHAnsi" w:cstheme="minorHAnsi"/>
                <w:sz w:val="24"/>
                <w:szCs w:val="24"/>
                <w:lang w:val="en-IN"/>
              </w:rPr>
              <w:t> such as the </w:t>
            </w:r>
            <w:hyperlink r:id="rId24" w:tooltip="Mean" w:history="1">
              <w:r w:rsidRPr="00010642">
                <w:rPr>
                  <w:rFonts w:asciiTheme="minorHAnsi" w:eastAsia="Times New Roman" w:hAnsiTheme="minorHAnsi" w:cstheme="minorHAnsi"/>
                  <w:sz w:val="24"/>
                  <w:szCs w:val="24"/>
                  <w:lang w:val="en-IN"/>
                </w:rPr>
                <w:t>mean</w:t>
              </w:r>
            </w:hyperlink>
            <w:r w:rsidRPr="00010642">
              <w:rPr>
                <w:rFonts w:asciiTheme="minorHAnsi" w:eastAsia="Times New Roman" w:hAnsiTheme="minorHAnsi" w:cstheme="minorHAnsi"/>
                <w:sz w:val="24"/>
                <w:szCs w:val="24"/>
                <w:lang w:val="en-IN"/>
              </w:rPr>
              <w:t> or </w:t>
            </w:r>
            <w:hyperlink r:id="rId25" w:tooltip="Standard deviation" w:history="1">
              <w:r w:rsidRPr="00010642">
                <w:rPr>
                  <w:rFonts w:asciiTheme="minorHAnsi" w:eastAsia="Times New Roman" w:hAnsiTheme="minorHAnsi" w:cstheme="minorHAnsi"/>
                  <w:sz w:val="24"/>
                  <w:szCs w:val="24"/>
                  <w:lang w:val="en-IN"/>
                </w:rPr>
                <w:t>standard deviation</w:t>
              </w:r>
            </w:hyperlink>
            <w:r w:rsidRPr="00010642">
              <w:rPr>
                <w:rFonts w:asciiTheme="minorHAnsi" w:eastAsia="Times New Roman" w:hAnsiTheme="minorHAnsi" w:cstheme="minorHAnsi"/>
                <w:sz w:val="24"/>
                <w:szCs w:val="24"/>
                <w:lang w:val="en-IN"/>
              </w:rPr>
              <w:t>, and </w:t>
            </w:r>
            <w:hyperlink r:id="rId26" w:tooltip="Statistical inference" w:history="1">
              <w:r w:rsidRPr="00010642">
                <w:rPr>
                  <w:rFonts w:asciiTheme="minorHAnsi" w:eastAsia="Times New Roman" w:hAnsiTheme="minorHAnsi" w:cstheme="minorHAnsi"/>
                  <w:sz w:val="24"/>
                  <w:szCs w:val="24"/>
                  <w:lang w:val="en-IN"/>
                </w:rPr>
                <w:t>inferential statistics</w:t>
              </w:r>
            </w:hyperlink>
            <w:r w:rsidRPr="00010642">
              <w:rPr>
                <w:rFonts w:asciiTheme="minorHAnsi" w:eastAsia="Times New Roman" w:hAnsiTheme="minorHAnsi" w:cstheme="minorHAnsi"/>
                <w:sz w:val="24"/>
                <w:szCs w:val="24"/>
                <w:lang w:val="en-IN"/>
              </w:rPr>
              <w:t>, which draw conclusions from data that are subject to random variation (e.g., observational errors, sampling variation). Descriptive statistics are most often concerned with two sets of properties of a </w:t>
            </w:r>
            <w:r w:rsidRPr="00010642">
              <w:rPr>
                <w:rFonts w:asciiTheme="minorHAnsi" w:eastAsia="Times New Roman" w:hAnsiTheme="minorHAnsi" w:cstheme="minorHAnsi"/>
                <w:i/>
                <w:iCs/>
                <w:sz w:val="24"/>
                <w:szCs w:val="24"/>
                <w:lang w:val="en-IN"/>
              </w:rPr>
              <w:t>distribution</w:t>
            </w:r>
            <w:r w:rsidRPr="00010642">
              <w:rPr>
                <w:rFonts w:asciiTheme="minorHAnsi" w:eastAsia="Times New Roman" w:hAnsiTheme="minorHAnsi" w:cstheme="minorHAnsi"/>
                <w:sz w:val="24"/>
                <w:szCs w:val="24"/>
                <w:lang w:val="en-IN"/>
              </w:rPr>
              <w:t> (sample or population): </w:t>
            </w:r>
            <w:hyperlink r:id="rId27" w:tooltip="Central tendency" w:history="1">
              <w:r w:rsidRPr="00010642">
                <w:rPr>
                  <w:rFonts w:asciiTheme="minorHAnsi" w:eastAsia="Times New Roman" w:hAnsiTheme="minorHAnsi" w:cstheme="minorHAnsi"/>
                  <w:i/>
                  <w:iCs/>
                  <w:sz w:val="24"/>
                  <w:szCs w:val="24"/>
                  <w:lang w:val="en-IN"/>
                </w:rPr>
                <w:t>central tendency</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location</w:t>
            </w:r>
            <w:r w:rsidRPr="00010642">
              <w:rPr>
                <w:rFonts w:asciiTheme="minorHAnsi" w:eastAsia="Times New Roman" w:hAnsiTheme="minorHAnsi" w:cstheme="minorHAnsi"/>
                <w:sz w:val="24"/>
                <w:szCs w:val="24"/>
                <w:lang w:val="en-IN"/>
              </w:rPr>
              <w:t>) seeks to characterize the distribution's central or typical value, while </w:t>
            </w:r>
            <w:hyperlink r:id="rId28" w:tooltip="Statistical dispersion" w:history="1">
              <w:r w:rsidRPr="00010642">
                <w:rPr>
                  <w:rFonts w:asciiTheme="minorHAnsi" w:eastAsia="Times New Roman" w:hAnsiTheme="minorHAnsi" w:cstheme="minorHAnsi"/>
                  <w:i/>
                  <w:iCs/>
                  <w:sz w:val="24"/>
                  <w:szCs w:val="24"/>
                  <w:lang w:val="en-IN"/>
                </w:rPr>
                <w:t>dispersion</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variability</w:t>
            </w:r>
            <w:r w:rsidRPr="00010642">
              <w:rPr>
                <w:rFonts w:asciiTheme="minorHAnsi" w:eastAsia="Times New Roman" w:hAnsiTheme="minorHAnsi" w:cstheme="minorHAnsi"/>
                <w:sz w:val="24"/>
                <w:szCs w:val="24"/>
                <w:lang w:val="en-IN"/>
              </w:rPr>
              <w:t>) characterizes the extent to which members of the distribution depart from its center and each other. Inferences on </w:t>
            </w:r>
            <w:hyperlink r:id="rId29" w:tooltip="Mathematical statistics" w:history="1">
              <w:r w:rsidRPr="00010642">
                <w:rPr>
                  <w:rFonts w:asciiTheme="minorHAnsi" w:eastAsia="Times New Roman" w:hAnsiTheme="minorHAnsi" w:cstheme="minorHAnsi"/>
                  <w:sz w:val="24"/>
                  <w:szCs w:val="24"/>
                  <w:lang w:val="en-IN"/>
                </w:rPr>
                <w:t>mathematical statistics</w:t>
              </w:r>
            </w:hyperlink>
            <w:r w:rsidRPr="00010642">
              <w:rPr>
                <w:rFonts w:asciiTheme="minorHAnsi" w:eastAsia="Times New Roman" w:hAnsiTheme="minorHAnsi" w:cstheme="minorHAnsi"/>
                <w:sz w:val="24"/>
                <w:szCs w:val="24"/>
                <w:lang w:val="en-IN"/>
              </w:rPr>
              <w:t> are made under the framework of </w:t>
            </w:r>
            <w:hyperlink r:id="rId30" w:tooltip="Probability theory" w:history="1">
              <w:r w:rsidRPr="00010642">
                <w:rPr>
                  <w:rFonts w:asciiTheme="minorHAnsi" w:eastAsia="Times New Roman" w:hAnsiTheme="minorHAnsi" w:cstheme="minorHAnsi"/>
                  <w:sz w:val="24"/>
                  <w:szCs w:val="24"/>
                  <w:lang w:val="en-IN"/>
                </w:rPr>
                <w:t>probability theory</w:t>
              </w:r>
            </w:hyperlink>
            <w:r w:rsidRPr="00010642">
              <w:rPr>
                <w:rFonts w:asciiTheme="minorHAnsi" w:eastAsia="Times New Roman" w:hAnsiTheme="minorHAnsi" w:cstheme="minorHAnsi"/>
                <w:sz w:val="24"/>
                <w:szCs w:val="24"/>
                <w:lang w:val="en-IN"/>
              </w:rPr>
              <w:t>, which deals with the analysis of random phenomena.</w:t>
            </w:r>
          </w:p>
          <w:p w:rsidR="00D90526" w:rsidRDefault="000F4EF4" w:rsidP="000F4EF4">
            <w:pPr>
              <w:shd w:val="clear" w:color="auto" w:fill="FFFFFF"/>
              <w:spacing w:before="120" w:after="120"/>
              <w:jc w:val="both"/>
            </w:pPr>
            <w:r w:rsidRPr="00010642">
              <w:rPr>
                <w:rFonts w:asciiTheme="minorHAnsi" w:eastAsia="Times New Roman" w:hAnsiTheme="minorHAnsi" w:cstheme="minorHAnsi"/>
                <w:sz w:val="24"/>
                <w:szCs w:val="24"/>
                <w:lang w:val="en-IN"/>
              </w:rPr>
              <w:t xml:space="preserve"> Rejecting or disproving the null hypothesis is done using statistical tests that quantify the sense in which the null can be proven false, given the data that are used in the test. Working from a null hypothesis, two basic forms of error are recognized: </w:t>
            </w:r>
            <w:hyperlink r:id="rId31" w:tooltip="Type I error" w:history="1">
              <w:r w:rsidRPr="00010642">
                <w:rPr>
                  <w:rFonts w:asciiTheme="minorHAnsi" w:eastAsia="Times New Roman" w:hAnsiTheme="minorHAnsi" w:cstheme="minorHAnsi"/>
                  <w:sz w:val="24"/>
                  <w:szCs w:val="24"/>
                  <w:lang w:val="en-IN"/>
                </w:rPr>
                <w:t>Type I errors</w:t>
              </w:r>
            </w:hyperlink>
            <w:r w:rsidRPr="00010642">
              <w:rPr>
                <w:rFonts w:asciiTheme="minorHAnsi" w:eastAsia="Times New Roman" w:hAnsiTheme="minorHAnsi" w:cstheme="minorHAnsi"/>
                <w:sz w:val="24"/>
                <w:szCs w:val="24"/>
                <w:lang w:val="en-IN"/>
              </w:rPr>
              <w:t> (null hypothesis is falsely rejected giving a "false positive") and </w:t>
            </w:r>
            <w:hyperlink r:id="rId32" w:tooltip="Type II error" w:history="1">
              <w:r w:rsidRPr="00010642">
                <w:rPr>
                  <w:rFonts w:asciiTheme="minorHAnsi" w:eastAsia="Times New Roman" w:hAnsiTheme="minorHAnsi" w:cstheme="minorHAnsi"/>
                  <w:sz w:val="24"/>
                  <w:szCs w:val="24"/>
                  <w:lang w:val="en-IN"/>
                </w:rPr>
                <w:t>Type II errors</w:t>
              </w:r>
            </w:hyperlink>
            <w:r w:rsidRPr="00010642">
              <w:rPr>
                <w:rFonts w:asciiTheme="minorHAnsi" w:eastAsia="Times New Roman" w:hAnsiTheme="minorHAnsi" w:cstheme="minorHAnsi"/>
                <w:sz w:val="24"/>
                <w:szCs w:val="24"/>
                <w:lang w:val="en-IN"/>
              </w:rPr>
              <w:t> (null hypothesis fails to be rejected and an actual relationship between populations is missed giving a "false negative").</w:t>
            </w:r>
          </w:p>
          <w:p w:rsidR="00F86C87" w:rsidRDefault="000F4EF4" w:rsidP="004B1939">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Measurement processes that generate statistical data are also subject to error. Many of these errors are classified as random (noise) or systematic (</w:t>
            </w:r>
            <w:hyperlink r:id="rId33" w:tooltip="Bias (statistics)" w:history="1">
              <w:r w:rsidRPr="00010642">
                <w:rPr>
                  <w:rFonts w:asciiTheme="minorHAnsi" w:eastAsia="Times New Roman" w:hAnsiTheme="minorHAnsi" w:cstheme="minorHAnsi"/>
                  <w:sz w:val="24"/>
                  <w:szCs w:val="24"/>
                  <w:lang w:val="en-IN"/>
                </w:rPr>
                <w:t>bias</w:t>
              </w:r>
            </w:hyperlink>
            <w:r w:rsidRPr="00010642">
              <w:rPr>
                <w:rFonts w:asciiTheme="minorHAnsi" w:eastAsia="Times New Roman" w:hAnsiTheme="minorHAnsi" w:cstheme="minorHAnsi"/>
                <w:sz w:val="24"/>
                <w:szCs w:val="24"/>
                <w:lang w:val="en-IN"/>
              </w:rPr>
              <w:t xml:space="preserve">), but other types of errors (e.g., blunder, such as when an analyst reports incorrect units) can also occur. </w:t>
            </w: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eastAsia="Times New Roman" w:hAnsiTheme="minorHAnsi" w:cstheme="minorHAnsi"/>
                <w:sz w:val="24"/>
                <w:szCs w:val="24"/>
                <w:lang w:val="en-IN"/>
              </w:rPr>
            </w:pPr>
          </w:p>
          <w:p w:rsidR="0014248C" w:rsidRDefault="0014248C" w:rsidP="004B1939">
            <w:pPr>
              <w:shd w:val="clear" w:color="auto" w:fill="FFFFFF"/>
              <w:spacing w:before="120" w:after="120"/>
              <w:jc w:val="both"/>
              <w:rPr>
                <w:rFonts w:asciiTheme="minorHAnsi" w:hAnsiTheme="minorHAnsi" w:cstheme="minorHAnsi"/>
                <w:shd w:val="clear" w:color="auto" w:fill="FFFFFF"/>
              </w:rPr>
            </w:pPr>
          </w:p>
          <w:p w:rsidR="00F86C87" w:rsidRDefault="00D90526" w:rsidP="00142006">
            <w:pPr>
              <w:shd w:val="clear" w:color="auto" w:fill="FFFFFF"/>
              <w:spacing w:before="120" w:after="120"/>
              <w:rPr>
                <w:rFonts w:asciiTheme="minorHAnsi" w:hAnsiTheme="minorHAnsi" w:cstheme="minorHAnsi"/>
                <w:b/>
                <w:sz w:val="28"/>
                <w:szCs w:val="28"/>
                <w:shd w:val="clear" w:color="auto" w:fill="FFFFFF"/>
              </w:rPr>
            </w:pPr>
            <w:r w:rsidRPr="00142006">
              <w:rPr>
                <w:rFonts w:asciiTheme="minorHAnsi" w:hAnsiTheme="minorHAnsi" w:cstheme="minorHAnsi"/>
                <w:b/>
                <w:sz w:val="28"/>
                <w:szCs w:val="28"/>
                <w:shd w:val="clear" w:color="auto" w:fill="FFFFFF"/>
              </w:rPr>
              <w:lastRenderedPageBreak/>
              <w:t>C</w:t>
            </w:r>
            <w:r w:rsidR="00142006">
              <w:rPr>
                <w:rFonts w:asciiTheme="minorHAnsi" w:hAnsiTheme="minorHAnsi" w:cstheme="minorHAnsi"/>
                <w:b/>
                <w:sz w:val="28"/>
                <w:szCs w:val="28"/>
                <w:shd w:val="clear" w:color="auto" w:fill="FFFFFF"/>
              </w:rPr>
              <w:t>ertificate</w:t>
            </w:r>
            <w:r w:rsidRPr="00142006">
              <w:rPr>
                <w:rFonts w:asciiTheme="minorHAnsi" w:hAnsiTheme="minorHAnsi" w:cstheme="minorHAnsi"/>
                <w:b/>
                <w:sz w:val="28"/>
                <w:szCs w:val="28"/>
                <w:shd w:val="clear" w:color="auto" w:fill="FFFFFF"/>
              </w:rPr>
              <w:t xml:space="preserve"> O</w:t>
            </w:r>
            <w:r w:rsidR="00142006">
              <w:rPr>
                <w:rFonts w:asciiTheme="minorHAnsi" w:hAnsiTheme="minorHAnsi" w:cstheme="minorHAnsi"/>
                <w:b/>
                <w:sz w:val="28"/>
                <w:szCs w:val="28"/>
                <w:shd w:val="clear" w:color="auto" w:fill="FFFFFF"/>
              </w:rPr>
              <w:t>f</w:t>
            </w:r>
            <w:r w:rsidRPr="00142006">
              <w:rPr>
                <w:rFonts w:asciiTheme="minorHAnsi" w:hAnsiTheme="minorHAnsi" w:cstheme="minorHAnsi"/>
                <w:b/>
                <w:sz w:val="28"/>
                <w:szCs w:val="28"/>
                <w:shd w:val="clear" w:color="auto" w:fill="FFFFFF"/>
              </w:rPr>
              <w:t xml:space="preserve"> </w:t>
            </w:r>
            <w:r w:rsidR="00142006" w:rsidRPr="00142006">
              <w:rPr>
                <w:rFonts w:asciiTheme="minorHAnsi" w:hAnsiTheme="minorHAnsi" w:cstheme="minorHAnsi"/>
                <w:b/>
                <w:sz w:val="28"/>
                <w:szCs w:val="28"/>
                <w:shd w:val="clear" w:color="auto" w:fill="FFFFFF"/>
              </w:rPr>
              <w:t>Mathematics for Machine Learning: Linear Algebra</w:t>
            </w:r>
          </w:p>
          <w:p w:rsidR="00E65CFE" w:rsidRPr="00142006" w:rsidRDefault="00E65CFE" w:rsidP="00142006">
            <w:pPr>
              <w:shd w:val="clear" w:color="auto" w:fill="FFFFFF"/>
              <w:spacing w:before="120" w:after="120"/>
              <w:rPr>
                <w:rFonts w:asciiTheme="minorHAnsi" w:hAnsiTheme="minorHAnsi" w:cstheme="minorHAnsi"/>
                <w:b/>
                <w:sz w:val="28"/>
                <w:szCs w:val="28"/>
                <w:shd w:val="clear" w:color="auto" w:fill="FFFFFF"/>
              </w:rPr>
            </w:pPr>
            <w:r w:rsidRPr="00E65CFE">
              <w:rPr>
                <w:rFonts w:asciiTheme="minorHAnsi" w:hAnsiTheme="minorHAnsi" w:cstheme="minorHAnsi"/>
                <w:b/>
                <w:noProof/>
                <w:sz w:val="28"/>
                <w:szCs w:val="28"/>
                <w:shd w:val="clear" w:color="auto" w:fill="FFFFFF"/>
                <w:lang w:val="en-IN"/>
              </w:rPr>
              <w:drawing>
                <wp:inline distT="0" distB="0" distL="0" distR="0">
                  <wp:extent cx="6066545" cy="4647813"/>
                  <wp:effectExtent l="0" t="0" r="0" b="635"/>
                  <wp:docPr id="25" name="Picture 25" descr="C:\Users\Hp\Desktop\report\certificate-mathem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report\certificate-mathematic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902" cy="4657280"/>
                          </a:xfrm>
                          <a:prstGeom prst="rect">
                            <a:avLst/>
                          </a:prstGeom>
                          <a:noFill/>
                          <a:ln>
                            <a:noFill/>
                          </a:ln>
                        </pic:spPr>
                      </pic:pic>
                    </a:graphicData>
                  </a:graphic>
                </wp:inline>
              </w:drawing>
            </w: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56238"/>
    <w:multiLevelType w:val="multilevel"/>
    <w:tmpl w:val="7B7CB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350B2"/>
    <w:multiLevelType w:val="multilevel"/>
    <w:tmpl w:val="248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A71B0"/>
    <w:multiLevelType w:val="multilevel"/>
    <w:tmpl w:val="9CA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214FE"/>
    <w:multiLevelType w:val="multilevel"/>
    <w:tmpl w:val="13E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F100F"/>
    <w:multiLevelType w:val="multilevel"/>
    <w:tmpl w:val="8D7A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86044F"/>
    <w:multiLevelType w:val="multilevel"/>
    <w:tmpl w:val="03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35"/>
  </w:num>
  <w:num w:numId="4">
    <w:abstractNumId w:val="28"/>
  </w:num>
  <w:num w:numId="5">
    <w:abstractNumId w:val="3"/>
  </w:num>
  <w:num w:numId="6">
    <w:abstractNumId w:val="2"/>
  </w:num>
  <w:num w:numId="7">
    <w:abstractNumId w:val="6"/>
  </w:num>
  <w:num w:numId="8">
    <w:abstractNumId w:val="1"/>
  </w:num>
  <w:num w:numId="9">
    <w:abstractNumId w:val="27"/>
  </w:num>
  <w:num w:numId="10">
    <w:abstractNumId w:val="30"/>
  </w:num>
  <w:num w:numId="11">
    <w:abstractNumId w:val="24"/>
  </w:num>
  <w:num w:numId="12">
    <w:abstractNumId w:val="29"/>
  </w:num>
  <w:num w:numId="13">
    <w:abstractNumId w:val="8"/>
  </w:num>
  <w:num w:numId="14">
    <w:abstractNumId w:val="23"/>
  </w:num>
  <w:num w:numId="15">
    <w:abstractNumId w:val="0"/>
  </w:num>
  <w:num w:numId="16">
    <w:abstractNumId w:val="38"/>
  </w:num>
  <w:num w:numId="17">
    <w:abstractNumId w:val="32"/>
  </w:num>
  <w:num w:numId="18">
    <w:abstractNumId w:val="31"/>
  </w:num>
  <w:num w:numId="19">
    <w:abstractNumId w:val="36"/>
  </w:num>
  <w:num w:numId="20">
    <w:abstractNumId w:val="14"/>
  </w:num>
  <w:num w:numId="21">
    <w:abstractNumId w:val="34"/>
  </w:num>
  <w:num w:numId="22">
    <w:abstractNumId w:val="22"/>
  </w:num>
  <w:num w:numId="23">
    <w:abstractNumId w:val="15"/>
  </w:num>
  <w:num w:numId="24">
    <w:abstractNumId w:val="17"/>
  </w:num>
  <w:num w:numId="25">
    <w:abstractNumId w:val="9"/>
  </w:num>
  <w:num w:numId="26">
    <w:abstractNumId w:val="33"/>
  </w:num>
  <w:num w:numId="27">
    <w:abstractNumId w:val="12"/>
  </w:num>
  <w:num w:numId="28">
    <w:abstractNumId w:val="25"/>
  </w:num>
  <w:num w:numId="29">
    <w:abstractNumId w:val="10"/>
  </w:num>
  <w:num w:numId="30">
    <w:abstractNumId w:val="20"/>
  </w:num>
  <w:num w:numId="31">
    <w:abstractNumId w:val="11"/>
  </w:num>
  <w:num w:numId="32">
    <w:abstractNumId w:val="7"/>
  </w:num>
  <w:num w:numId="33">
    <w:abstractNumId w:val="21"/>
  </w:num>
  <w:num w:numId="34">
    <w:abstractNumId w:val="19"/>
  </w:num>
  <w:num w:numId="35">
    <w:abstractNumId w:val="5"/>
  </w:num>
  <w:num w:numId="36">
    <w:abstractNumId w:val="39"/>
  </w:num>
  <w:num w:numId="37">
    <w:abstractNumId w:val="26"/>
  </w:num>
  <w:num w:numId="38">
    <w:abstractNumId w:val="4"/>
  </w:num>
  <w:num w:numId="39">
    <w:abstractNumId w:val="16"/>
  </w:num>
  <w:num w:numId="4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0A67"/>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D6D24"/>
    <w:rsid w:val="000E412D"/>
    <w:rsid w:val="000E5253"/>
    <w:rsid w:val="000F4EF4"/>
    <w:rsid w:val="00101AF5"/>
    <w:rsid w:val="001172D9"/>
    <w:rsid w:val="00117385"/>
    <w:rsid w:val="00123BC8"/>
    <w:rsid w:val="00136449"/>
    <w:rsid w:val="0013790F"/>
    <w:rsid w:val="00142006"/>
    <w:rsid w:val="0014248C"/>
    <w:rsid w:val="001533EA"/>
    <w:rsid w:val="00165FAF"/>
    <w:rsid w:val="00166EFE"/>
    <w:rsid w:val="001722CC"/>
    <w:rsid w:val="00174A94"/>
    <w:rsid w:val="00187AE1"/>
    <w:rsid w:val="001A141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A6C28"/>
    <w:rsid w:val="002C104A"/>
    <w:rsid w:val="002C6BD9"/>
    <w:rsid w:val="002D34F9"/>
    <w:rsid w:val="003257B0"/>
    <w:rsid w:val="00332DD4"/>
    <w:rsid w:val="003354E1"/>
    <w:rsid w:val="0035011E"/>
    <w:rsid w:val="0035405A"/>
    <w:rsid w:val="003656EE"/>
    <w:rsid w:val="00372F9F"/>
    <w:rsid w:val="003737A4"/>
    <w:rsid w:val="00381872"/>
    <w:rsid w:val="00385BA3"/>
    <w:rsid w:val="0039144D"/>
    <w:rsid w:val="003A013E"/>
    <w:rsid w:val="003B29B9"/>
    <w:rsid w:val="003B3743"/>
    <w:rsid w:val="003B6837"/>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94BC2"/>
    <w:rsid w:val="004A11D6"/>
    <w:rsid w:val="004A5073"/>
    <w:rsid w:val="004A7F29"/>
    <w:rsid w:val="004B1939"/>
    <w:rsid w:val="004D43FE"/>
    <w:rsid w:val="004E2169"/>
    <w:rsid w:val="00500A4B"/>
    <w:rsid w:val="0050607C"/>
    <w:rsid w:val="00512A98"/>
    <w:rsid w:val="005414C3"/>
    <w:rsid w:val="0055583F"/>
    <w:rsid w:val="0056300F"/>
    <w:rsid w:val="00567AC1"/>
    <w:rsid w:val="00573264"/>
    <w:rsid w:val="0059191C"/>
    <w:rsid w:val="005A1900"/>
    <w:rsid w:val="005A3594"/>
    <w:rsid w:val="005A50D1"/>
    <w:rsid w:val="005B2530"/>
    <w:rsid w:val="005B394E"/>
    <w:rsid w:val="005B5543"/>
    <w:rsid w:val="005C18EC"/>
    <w:rsid w:val="005E0C88"/>
    <w:rsid w:val="005E1651"/>
    <w:rsid w:val="005E3744"/>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D7D66"/>
    <w:rsid w:val="007F4DB7"/>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33B4"/>
    <w:rsid w:val="00925807"/>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37C51"/>
    <w:rsid w:val="00B41E4C"/>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5A85"/>
    <w:rsid w:val="00D67C9E"/>
    <w:rsid w:val="00D764D8"/>
    <w:rsid w:val="00D7672E"/>
    <w:rsid w:val="00D847DA"/>
    <w:rsid w:val="00D90526"/>
    <w:rsid w:val="00D916A6"/>
    <w:rsid w:val="00D95FF8"/>
    <w:rsid w:val="00DA0A2E"/>
    <w:rsid w:val="00DA45B5"/>
    <w:rsid w:val="00DE7E10"/>
    <w:rsid w:val="00E01A81"/>
    <w:rsid w:val="00E11C75"/>
    <w:rsid w:val="00E1435A"/>
    <w:rsid w:val="00E177DC"/>
    <w:rsid w:val="00E21B64"/>
    <w:rsid w:val="00E262B0"/>
    <w:rsid w:val="00E33F1C"/>
    <w:rsid w:val="00E360BD"/>
    <w:rsid w:val="00E42661"/>
    <w:rsid w:val="00E60AF0"/>
    <w:rsid w:val="00E63EE7"/>
    <w:rsid w:val="00E65CFE"/>
    <w:rsid w:val="00E76087"/>
    <w:rsid w:val="00E96A79"/>
    <w:rsid w:val="00EC13C3"/>
    <w:rsid w:val="00ED6ED2"/>
    <w:rsid w:val="00EE12E3"/>
    <w:rsid w:val="00F20E0E"/>
    <w:rsid w:val="00F24837"/>
    <w:rsid w:val="00F4776E"/>
    <w:rsid w:val="00F57432"/>
    <w:rsid w:val="00F64C10"/>
    <w:rsid w:val="00F70AE6"/>
    <w:rsid w:val="00F734DB"/>
    <w:rsid w:val="00F864C7"/>
    <w:rsid w:val="00F86C8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26805019">
      <w:bodyDiv w:val="1"/>
      <w:marLeft w:val="0"/>
      <w:marRight w:val="0"/>
      <w:marTop w:val="0"/>
      <w:marBottom w:val="0"/>
      <w:divBdr>
        <w:top w:val="none" w:sz="0" w:space="0" w:color="auto"/>
        <w:left w:val="none" w:sz="0" w:space="0" w:color="auto"/>
        <w:bottom w:val="none" w:sz="0" w:space="0" w:color="auto"/>
        <w:right w:val="none" w:sz="0" w:space="0" w:color="auto"/>
      </w:divBdr>
      <w:divsChild>
        <w:div w:id="547567503">
          <w:marLeft w:val="0"/>
          <w:marRight w:val="0"/>
          <w:marTop w:val="0"/>
          <w:marBottom w:val="225"/>
          <w:divBdr>
            <w:top w:val="none" w:sz="0" w:space="0" w:color="auto"/>
            <w:left w:val="none" w:sz="0" w:space="0" w:color="auto"/>
            <w:bottom w:val="none" w:sz="0" w:space="0" w:color="auto"/>
            <w:right w:val="none" w:sz="0" w:space="0" w:color="auto"/>
          </w:divBdr>
        </w:div>
      </w:divsChild>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20775">
      <w:bodyDiv w:val="1"/>
      <w:marLeft w:val="0"/>
      <w:marRight w:val="0"/>
      <w:marTop w:val="0"/>
      <w:marBottom w:val="0"/>
      <w:divBdr>
        <w:top w:val="none" w:sz="0" w:space="0" w:color="auto"/>
        <w:left w:val="none" w:sz="0" w:space="0" w:color="auto"/>
        <w:bottom w:val="none" w:sz="0" w:space="0" w:color="auto"/>
        <w:right w:val="none" w:sz="0" w:space="0" w:color="auto"/>
      </w:divBdr>
      <w:divsChild>
        <w:div w:id="1311786010">
          <w:marLeft w:val="0"/>
          <w:marRight w:val="0"/>
          <w:marTop w:val="0"/>
          <w:marBottom w:val="225"/>
          <w:divBdr>
            <w:top w:val="none" w:sz="0" w:space="0" w:color="auto"/>
            <w:left w:val="none" w:sz="0" w:space="0" w:color="auto"/>
            <w:bottom w:val="none" w:sz="0" w:space="0" w:color="auto"/>
            <w:right w:val="none" w:sz="0" w:space="0" w:color="auto"/>
          </w:divBdr>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89562800">
      <w:bodyDiv w:val="1"/>
      <w:marLeft w:val="0"/>
      <w:marRight w:val="0"/>
      <w:marTop w:val="0"/>
      <w:marBottom w:val="0"/>
      <w:divBdr>
        <w:top w:val="none" w:sz="0" w:space="0" w:color="auto"/>
        <w:left w:val="none" w:sz="0" w:space="0" w:color="auto"/>
        <w:bottom w:val="none" w:sz="0" w:space="0" w:color="auto"/>
        <w:right w:val="none" w:sz="0" w:space="0" w:color="auto"/>
      </w:divBdr>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06085983">
      <w:bodyDiv w:val="1"/>
      <w:marLeft w:val="0"/>
      <w:marRight w:val="0"/>
      <w:marTop w:val="0"/>
      <w:marBottom w:val="0"/>
      <w:divBdr>
        <w:top w:val="none" w:sz="0" w:space="0" w:color="auto"/>
        <w:left w:val="none" w:sz="0" w:space="0" w:color="auto"/>
        <w:bottom w:val="none" w:sz="0" w:space="0" w:color="auto"/>
        <w:right w:val="none" w:sz="0" w:space="0" w:color="auto"/>
      </w:divBdr>
      <w:divsChild>
        <w:div w:id="1439333800">
          <w:marLeft w:val="0"/>
          <w:marRight w:val="0"/>
          <w:marTop w:val="0"/>
          <w:marBottom w:val="0"/>
          <w:divBdr>
            <w:top w:val="single" w:sz="6" w:space="7" w:color="E5E5E5"/>
            <w:left w:val="none" w:sz="0" w:space="0" w:color="auto"/>
            <w:bottom w:val="none" w:sz="0" w:space="0" w:color="auto"/>
            <w:right w:val="none" w:sz="0" w:space="0" w:color="auto"/>
          </w:divBdr>
        </w:div>
        <w:div w:id="1388215438">
          <w:marLeft w:val="0"/>
          <w:marRight w:val="0"/>
          <w:marTop w:val="0"/>
          <w:marBottom w:val="0"/>
          <w:divBdr>
            <w:top w:val="none" w:sz="0" w:space="0" w:color="auto"/>
            <w:left w:val="none" w:sz="0" w:space="0" w:color="auto"/>
            <w:bottom w:val="none" w:sz="0" w:space="0" w:color="auto"/>
            <w:right w:val="none" w:sz="0" w:space="0" w:color="auto"/>
          </w:divBdr>
          <w:divsChild>
            <w:div w:id="1713118629">
              <w:marLeft w:val="0"/>
              <w:marRight w:val="0"/>
              <w:marTop w:val="0"/>
              <w:marBottom w:val="0"/>
              <w:divBdr>
                <w:top w:val="none" w:sz="0" w:space="0" w:color="auto"/>
                <w:left w:val="none" w:sz="0" w:space="0" w:color="auto"/>
                <w:bottom w:val="none" w:sz="0" w:space="0" w:color="auto"/>
                <w:right w:val="none" w:sz="0" w:space="0" w:color="auto"/>
              </w:divBdr>
              <w:divsChild>
                <w:div w:id="724258994">
                  <w:marLeft w:val="0"/>
                  <w:marRight w:val="0"/>
                  <w:marTop w:val="0"/>
                  <w:marBottom w:val="0"/>
                  <w:divBdr>
                    <w:top w:val="none" w:sz="0" w:space="0" w:color="auto"/>
                    <w:left w:val="none" w:sz="0" w:space="0" w:color="auto"/>
                    <w:bottom w:val="none" w:sz="0" w:space="0" w:color="auto"/>
                    <w:right w:val="none" w:sz="0" w:space="0" w:color="auto"/>
                  </w:divBdr>
                  <w:divsChild>
                    <w:div w:id="1206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84638833">
      <w:bodyDiv w:val="1"/>
      <w:marLeft w:val="0"/>
      <w:marRight w:val="0"/>
      <w:marTop w:val="0"/>
      <w:marBottom w:val="0"/>
      <w:divBdr>
        <w:top w:val="none" w:sz="0" w:space="0" w:color="auto"/>
        <w:left w:val="none" w:sz="0" w:space="0" w:color="auto"/>
        <w:bottom w:val="none" w:sz="0" w:space="0" w:color="auto"/>
        <w:right w:val="none" w:sz="0" w:space="0" w:color="auto"/>
      </w:divBdr>
      <w:divsChild>
        <w:div w:id="1725562912">
          <w:marLeft w:val="0"/>
          <w:marRight w:val="0"/>
          <w:marTop w:val="0"/>
          <w:marBottom w:val="225"/>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Statistical_survey" TargetMode="External"/><Relationship Id="rId26" Type="http://schemas.openxmlformats.org/officeDocument/2006/relationships/hyperlink" Target="https://en.wikipedia.org/wiki/Statistical_inference" TargetMode="External"/><Relationship Id="rId3" Type="http://schemas.openxmlformats.org/officeDocument/2006/relationships/styles" Target="styles.xml"/><Relationship Id="rId21" Type="http://schemas.openxmlformats.org/officeDocument/2006/relationships/hyperlink" Target="https://en.wikipedia.org/wiki/Data_analysis" TargetMode="External"/><Relationship Id="rId34"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Statistical_model" TargetMode="External"/><Relationship Id="rId25" Type="http://schemas.openxmlformats.org/officeDocument/2006/relationships/hyperlink" Target="https://en.wikipedia.org/wiki/Standard_deviation" TargetMode="External"/><Relationship Id="rId33" Type="http://schemas.openxmlformats.org/officeDocument/2006/relationships/hyperlink" Target="https://en.wikipedia.org/wiki/Bias_(statistics)" TargetMode="External"/><Relationship Id="rId2" Type="http://schemas.openxmlformats.org/officeDocument/2006/relationships/numbering" Target="numbering.xml"/><Relationship Id="rId16" Type="http://schemas.openxmlformats.org/officeDocument/2006/relationships/hyperlink" Target="https://en.wikipedia.org/wiki/Statistical_population" TargetMode="External"/><Relationship Id="rId20" Type="http://schemas.openxmlformats.org/officeDocument/2006/relationships/hyperlink" Target="https://en.wikipedia.org/wiki/Glossary_of_probability_and_statistics" TargetMode="External"/><Relationship Id="rId29" Type="http://schemas.openxmlformats.org/officeDocument/2006/relationships/hyperlink" Target="https://en.wikipedia.org/wiki/Mathematical_statistic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Mean" TargetMode="External"/><Relationship Id="rId32" Type="http://schemas.openxmlformats.org/officeDocument/2006/relationships/hyperlink" Target="https://en.wikipedia.org/wiki/Type_II_erro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n.wikipedia.org/wiki/Index_(statistics)" TargetMode="External"/><Relationship Id="rId28" Type="http://schemas.openxmlformats.org/officeDocument/2006/relationships/hyperlink" Target="https://en.wikipedia.org/wiki/Statistical_dispersion"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en.wikipedia.org/wiki/Experimental_design" TargetMode="External"/><Relationship Id="rId31" Type="http://schemas.openxmlformats.org/officeDocument/2006/relationships/hyperlink" Target="https://en.wikipedia.org/wiki/Type_I_erro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Descriptive_statistics" TargetMode="External"/><Relationship Id="rId27" Type="http://schemas.openxmlformats.org/officeDocument/2006/relationships/hyperlink" Target="https://en.wikipedia.org/wiki/Central_tendency" TargetMode="External"/><Relationship Id="rId30" Type="http://schemas.openxmlformats.org/officeDocument/2006/relationships/hyperlink" Target="https://en.wikipedia.org/wiki/Probability_theory"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8D5B4-C929-4E68-AB02-94CFD4269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823</Words>
  <Characters>4695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3</cp:revision>
  <dcterms:created xsi:type="dcterms:W3CDTF">2020-07-22T11:54:00Z</dcterms:created>
  <dcterms:modified xsi:type="dcterms:W3CDTF">2020-07-22T12:22:00Z</dcterms:modified>
</cp:coreProperties>
</file>